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5" w:rsidRDefault="00A65C05">
      <w:pPr>
        <w:spacing w:before="5" w:line="80" w:lineRule="exact"/>
        <w:rPr>
          <w:sz w:val="8"/>
          <w:szCs w:val="8"/>
        </w:rPr>
      </w:pPr>
    </w:p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0"/>
        <w:gridCol w:w="1283"/>
        <w:gridCol w:w="2136"/>
        <w:gridCol w:w="854"/>
        <w:gridCol w:w="1708"/>
      </w:tblGrid>
      <w:tr w:rsidR="00A65C05">
        <w:trPr>
          <w:trHeight w:hRule="exact" w:val="518"/>
        </w:trPr>
        <w:tc>
          <w:tcPr>
            <w:tcW w:w="8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75"/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 RECORDING FOR A HORIZON 2020 ACTION – Minimum requirements</w:t>
            </w:r>
          </w:p>
        </w:tc>
        <w:tc>
          <w:tcPr>
            <w:tcW w:w="1283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7" w:line="100" w:lineRule="exact"/>
        <w:rPr>
          <w:sz w:val="10"/>
          <w:szCs w:val="10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137"/>
        <w:gridCol w:w="855"/>
        <w:gridCol w:w="2989"/>
      </w:tblGrid>
      <w:tr w:rsidR="00A65C05">
        <w:trPr>
          <w:trHeight w:hRule="exact" w:val="4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Title</w:t>
            </w:r>
            <w:r>
              <w:rPr>
                <w:rFonts w:ascii="Calibri" w:eastAsia="Calibri" w:hAnsi="Calibri" w:cs="Calibri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action</w:t>
            </w:r>
            <w:r>
              <w:rPr>
                <w:rFonts w:ascii="Calibri" w:eastAsia="Calibri" w:hAnsi="Calibri" w:cs="Calibri"/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(acronym):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Pr="009E48A2" w:rsidRDefault="00A65C05">
            <w:pPr>
              <w:rPr>
                <w:b/>
              </w:rPr>
            </w:pP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Grant</w:t>
            </w:r>
            <w:r>
              <w:rPr>
                <w:rFonts w:ascii="Calibri" w:eastAsia="Calibri" w:hAnsi="Calibri" w:cs="Calibri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Agreement</w:t>
            </w:r>
            <w:r>
              <w:rPr>
                <w:rFonts w:ascii="Calibri" w:eastAsia="Calibri" w:hAnsi="Calibri" w:cs="Calibri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No: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 w:rsidP="001A43CB"/>
        </w:tc>
      </w:tr>
      <w:tr w:rsidR="00A65C05">
        <w:trPr>
          <w:trHeight w:hRule="exact" w:val="559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4" w:line="140" w:lineRule="exact"/>
              <w:rPr>
                <w:sz w:val="15"/>
                <w:szCs w:val="15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Beneficiary´s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third</w:t>
            </w:r>
            <w:r>
              <w:rPr>
                <w:rFonts w:ascii="Calibri" w:eastAsia="Calibri" w:hAnsi="Calibri" w:cs="Calibri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party's</w:t>
            </w:r>
            <w:r>
              <w:rPr>
                <w:rFonts w:ascii="Calibri" w:eastAsia="Calibri" w:hAnsi="Calibri" w:cs="Calibri"/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name:</w:t>
            </w:r>
          </w:p>
        </w:tc>
        <w:tc>
          <w:tcPr>
            <w:tcW w:w="11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CD" w:rsidRPr="0043451A" w:rsidRDefault="00A213D1" w:rsidP="007410CD">
            <w:r w:rsidRPr="0043451A">
              <w:rPr>
                <w:b/>
              </w:rPr>
              <w:t xml:space="preserve">CESKE VYSOKE UCENI TECHNICKE V PRAZE (CVUT), </w:t>
            </w:r>
            <w:r w:rsidRPr="0043451A">
              <w:t xml:space="preserve">established in </w:t>
            </w:r>
            <w:proofErr w:type="spellStart"/>
            <w:r w:rsidR="007410CD" w:rsidRPr="004969E9">
              <w:t>Jugoslávských</w:t>
            </w:r>
            <w:proofErr w:type="spellEnd"/>
            <w:r w:rsidR="007410CD" w:rsidRPr="004969E9">
              <w:t xml:space="preserve"> </w:t>
            </w:r>
            <w:proofErr w:type="spellStart"/>
            <w:r w:rsidR="007410CD" w:rsidRPr="004969E9">
              <w:t>partyzánů</w:t>
            </w:r>
            <w:proofErr w:type="spellEnd"/>
            <w:r w:rsidR="007410CD" w:rsidRPr="004969E9">
              <w:t xml:space="preserve"> 1580/3</w:t>
            </w:r>
            <w:r w:rsidR="007410CD" w:rsidRPr="0043451A">
              <w:t>,</w:t>
            </w:r>
          </w:p>
          <w:p w:rsidR="00A65C05" w:rsidRDefault="007410CD" w:rsidP="007410CD">
            <w:r w:rsidRPr="0043451A">
              <w:t>PRAHA 16</w:t>
            </w:r>
            <w:r>
              <w:t>000</w:t>
            </w:r>
            <w:r w:rsidR="00A213D1" w:rsidRPr="0043451A">
              <w:t>, Czech Republic, VAT number: CZ68407700</w:t>
            </w:r>
          </w:p>
        </w:tc>
      </w:tr>
      <w:tr w:rsidR="00A65C05">
        <w:trPr>
          <w:trHeight w:hRule="exact" w:val="478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3" w:line="100" w:lineRule="exact"/>
              <w:rPr>
                <w:sz w:val="11"/>
                <w:szCs w:val="11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action: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24"/>
              <w:ind w:left="1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personnel</w:t>
            </w:r>
          </w:p>
          <w:p w:rsidR="00A65C05" w:rsidRDefault="00BF1864">
            <w:pPr>
              <w:spacing w:before="17"/>
              <w:ind w:left="16"/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see</w:t>
            </w:r>
            <w:proofErr w:type="gramEnd"/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Art.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6.2.A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Grant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Agreement)</w:t>
            </w:r>
          </w:p>
        </w:tc>
        <w:tc>
          <w:tcPr>
            <w:tcW w:w="38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4" w:line="160" w:lineRule="exact"/>
        <w:rPr>
          <w:sz w:val="16"/>
          <w:szCs w:val="16"/>
        </w:rPr>
      </w:pPr>
    </w:p>
    <w:tbl>
      <w:tblPr>
        <w:tblW w:w="14785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094"/>
        <w:gridCol w:w="48"/>
        <w:gridCol w:w="965"/>
        <w:gridCol w:w="992"/>
        <w:gridCol w:w="992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D254D" w:rsidTr="000D254D">
        <w:trPr>
          <w:trHeight w:hRule="exact" w:val="439"/>
        </w:trPr>
        <w:tc>
          <w:tcPr>
            <w:tcW w:w="488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spacing w:before="89"/>
              <w:ind w:left="136"/>
            </w:pPr>
            <w:r>
              <w:rPr>
                <w:rFonts w:ascii="Calibri" w:eastAsia="Calibri" w:hAnsi="Calibri" w:cs="Calibri"/>
                <w:b/>
              </w:rPr>
              <w:t xml:space="preserve">Month   </w:t>
            </w:r>
            <w:r>
              <w:rPr>
                <w:rFonts w:ascii="Calibri" w:eastAsia="Calibri" w:hAnsi="Calibri" w:cs="Calibri"/>
                <w:b/>
                <w:spacing w:val="35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1/20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  <w:p w:rsidR="000D254D" w:rsidRDefault="000D254D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</w:p>
          <w:p w:rsidR="000D254D" w:rsidRDefault="000D254D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2/20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3/20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4/20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5/20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6/20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7/20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 w:rsidP="00E31BE5">
            <w:pPr>
              <w:spacing w:before="89"/>
              <w:ind w:left="125" w:right="110"/>
              <w:jc w:val="center"/>
              <w:rPr>
                <w:rFonts w:ascii="Calibri" w:eastAsia="Calibri" w:hAnsi="Calibri" w:cs="Calibri"/>
                <w:b/>
                <w:w w:val="102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8/20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 w:rsidP="00E31BE5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9/20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 w:rsidP="00E31BE5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10/20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 w:rsidP="00E31BE5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11/20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 w:rsidP="00E31BE5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12/20</w:t>
            </w:r>
            <w:r w:rsidR="00E31BE5">
              <w:rPr>
                <w:rFonts w:ascii="Calibri" w:eastAsia="Calibri" w:hAnsi="Calibri" w:cs="Calibri"/>
                <w:b/>
                <w:w w:val="102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</w:tr>
      <w:tr w:rsidR="000D254D" w:rsidTr="000D254D">
        <w:trPr>
          <w:trHeight w:hRule="exact" w:val="559"/>
        </w:trPr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CE5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spacing w:before="17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4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54D" w:rsidRDefault="000D254D">
            <w:pPr>
              <w:spacing w:line="160" w:lineRule="exact"/>
              <w:ind w:left="13" w:right="-50"/>
              <w:jc w:val="center"/>
            </w:pPr>
            <w:r>
              <w:rPr>
                <w:rFonts w:ascii="Calibri" w:eastAsia="Calibri" w:hAnsi="Calibri" w:cs="Calibri"/>
                <w:b/>
                <w:w w:val="104"/>
                <w:position w:val="2"/>
                <w:sz w:val="18"/>
                <w:szCs w:val="18"/>
              </w:rPr>
              <w:t>Total</w:t>
            </w:r>
          </w:p>
        </w:tc>
      </w:tr>
      <w:tr w:rsidR="000D254D" w:rsidTr="000D254D">
        <w:trPr>
          <w:trHeight w:hRule="exact" w:val="592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Number of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 w:rsidP="009E48A2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</w:tr>
      <w:tr w:rsidR="000D254D" w:rsidTr="000D254D">
        <w:trPr>
          <w:trHeight w:hRule="exact" w:val="183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Work packages </w:t>
            </w:r>
          </w:p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(of Annex 1)</w:t>
            </w:r>
          </w:p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 which the person has contributed by the reported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446" w:rsidRDefault="00570446">
            <w:r>
              <w:t>WP 1</w:t>
            </w:r>
          </w:p>
          <w:p w:rsidR="000D254D" w:rsidRDefault="000C16F7">
            <w:r>
              <w:t>WP 2</w:t>
            </w:r>
          </w:p>
          <w:p w:rsidR="000C16F7" w:rsidRDefault="000C16F7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65B" w:rsidRDefault="0014665B" w:rsidP="0014665B">
            <w:r>
              <w:t>WP 1</w:t>
            </w:r>
          </w:p>
          <w:p w:rsidR="0014665B" w:rsidRDefault="0014665B" w:rsidP="0014665B">
            <w:r>
              <w:t>WP 2</w:t>
            </w:r>
          </w:p>
          <w:p w:rsidR="000D254D" w:rsidRDefault="0014665B" w:rsidP="0014665B">
            <w:r>
              <w:t>WP 6</w:t>
            </w:r>
          </w:p>
        </w:tc>
        <w:tc>
          <w:tcPr>
            <w:tcW w:w="992" w:type="dxa"/>
          </w:tcPr>
          <w:p w:rsidR="000D254D" w:rsidRDefault="000D254D"/>
        </w:tc>
      </w:tr>
      <w:tr w:rsidR="000D254D" w:rsidTr="000D254D">
        <w:trPr>
          <w:trHeight w:hRule="exact" w:val="99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and signature of the person working for the action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</w:tcPr>
          <w:p w:rsidR="000D254D" w:rsidRDefault="000D254D"/>
        </w:tc>
      </w:tr>
      <w:tr w:rsidR="000D254D" w:rsidTr="000D254D">
        <w:trPr>
          <w:trHeight w:hRule="exact" w:val="1117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Name, date and signature  of the superior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4D" w:rsidRDefault="000D254D"/>
        </w:tc>
        <w:tc>
          <w:tcPr>
            <w:tcW w:w="992" w:type="dxa"/>
          </w:tcPr>
          <w:p w:rsidR="000D254D" w:rsidRDefault="000D254D"/>
        </w:tc>
      </w:tr>
    </w:tbl>
    <w:p w:rsidR="00A65C05" w:rsidRDefault="00A65C05">
      <w:pPr>
        <w:spacing w:before="1" w:line="140" w:lineRule="exact"/>
        <w:rPr>
          <w:sz w:val="15"/>
          <w:szCs w:val="15"/>
        </w:rPr>
      </w:pPr>
    </w:p>
    <w:p w:rsidR="00A65C05" w:rsidRDefault="00A65C05">
      <w:pPr>
        <w:spacing w:line="200" w:lineRule="exact"/>
      </w:pPr>
    </w:p>
    <w:p w:rsidR="00A65C05" w:rsidRDefault="00A65C05">
      <w:pPr>
        <w:spacing w:line="200" w:lineRule="exact"/>
      </w:pPr>
    </w:p>
    <w:p w:rsidR="00F84EDA" w:rsidRDefault="00F84EDA">
      <w:pPr>
        <w:sectPr w:rsidR="00F84EDA">
          <w:pgSz w:w="16860" w:h="11920" w:orient="landscape"/>
          <w:pgMar w:top="700" w:right="640" w:bottom="280" w:left="1160" w:header="720" w:footer="720" w:gutter="0"/>
          <w:cols w:space="720"/>
        </w:sect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sectPr w:rsidR="00A65C05">
      <w:type w:val="continuous"/>
      <w:pgSz w:w="16860" w:h="11920" w:orient="landscape"/>
      <w:pgMar w:top="700" w:right="640" w:bottom="280" w:left="1160" w:header="720" w:footer="720" w:gutter="0"/>
      <w:cols w:num="2" w:space="720" w:equalWidth="0">
        <w:col w:w="2264" w:space="5415"/>
        <w:col w:w="73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6" w:rsidRDefault="00570446">
      <w:r>
        <w:separator/>
      </w:r>
    </w:p>
  </w:endnote>
  <w:endnote w:type="continuationSeparator" w:id="0">
    <w:p w:rsidR="00570446" w:rsidRDefault="0057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6" w:rsidRDefault="00570446">
      <w:r>
        <w:rPr>
          <w:color w:val="000000"/>
        </w:rPr>
        <w:separator/>
      </w:r>
    </w:p>
  </w:footnote>
  <w:footnote w:type="continuationSeparator" w:id="0">
    <w:p w:rsidR="00570446" w:rsidRDefault="0057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661"/>
    <w:multiLevelType w:val="multilevel"/>
    <w:tmpl w:val="0E040A46"/>
    <w:styleLink w:val="WWOutlineListStyle"/>
    <w:lvl w:ilvl="0">
      <w:start w:val="1"/>
      <w:numFmt w:val="decimal"/>
      <w:pStyle w:val="Nadpis1"/>
      <w:lvlText w:val="%1."/>
      <w:lvlJc w:val="left"/>
      <w:pPr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C05"/>
    <w:rsid w:val="000C16F7"/>
    <w:rsid w:val="000D254D"/>
    <w:rsid w:val="0014665B"/>
    <w:rsid w:val="001A43CB"/>
    <w:rsid w:val="00570446"/>
    <w:rsid w:val="007410CD"/>
    <w:rsid w:val="009E48A2"/>
    <w:rsid w:val="00A213D1"/>
    <w:rsid w:val="00A65C05"/>
    <w:rsid w:val="00AA48B9"/>
    <w:rsid w:val="00BF1864"/>
    <w:rsid w:val="00D013DD"/>
    <w:rsid w:val="00DC0EC4"/>
    <w:rsid w:val="00E31BE5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Heading1Char">
    <w:name w:val="Heading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Heading1Char">
    <w:name w:val="Heading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670B63DA.dotm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HAERTWICH Peter (RTD)</dc:creator>
  <cp:lastModifiedBy>Bazikova, Zuzana</cp:lastModifiedBy>
  <cp:revision>4</cp:revision>
  <dcterms:created xsi:type="dcterms:W3CDTF">2020-04-27T14:14:00Z</dcterms:created>
  <dcterms:modified xsi:type="dcterms:W3CDTF">2020-11-27T10:00:00Z</dcterms:modified>
</cp:coreProperties>
</file>